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3C" w:rsidRPr="00902B5A" w:rsidRDefault="00A2625B" w:rsidP="00A2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5A">
        <w:rPr>
          <w:rFonts w:ascii="Times New Roman" w:hAnsi="Times New Roman" w:cs="Times New Roman"/>
          <w:sz w:val="28"/>
          <w:szCs w:val="28"/>
        </w:rPr>
        <w:t>ОТЧЕТ ОБ ИТОГАХ ГОЛОСОВАНИЯ</w:t>
      </w:r>
    </w:p>
    <w:p w:rsidR="00A2625B" w:rsidRPr="00902B5A" w:rsidRDefault="00A2625B" w:rsidP="00A2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5A">
        <w:rPr>
          <w:rFonts w:ascii="Times New Roman" w:hAnsi="Times New Roman" w:cs="Times New Roman"/>
          <w:sz w:val="28"/>
          <w:szCs w:val="28"/>
        </w:rPr>
        <w:t xml:space="preserve">НА </w:t>
      </w:r>
      <w:r w:rsidR="00902B5A" w:rsidRPr="00902B5A">
        <w:rPr>
          <w:rFonts w:ascii="Times New Roman" w:hAnsi="Times New Roman" w:cs="Times New Roman"/>
          <w:sz w:val="28"/>
          <w:szCs w:val="28"/>
        </w:rPr>
        <w:t xml:space="preserve">ГОДОВОМ </w:t>
      </w:r>
      <w:r w:rsidRPr="00902B5A">
        <w:rPr>
          <w:rFonts w:ascii="Times New Roman" w:hAnsi="Times New Roman" w:cs="Times New Roman"/>
          <w:sz w:val="28"/>
          <w:szCs w:val="28"/>
        </w:rPr>
        <w:t>ОБЩЕМ СОБРАНИИ АКЦИОНЕРОВ</w:t>
      </w:r>
    </w:p>
    <w:p w:rsidR="008E7036" w:rsidRPr="00902B5A" w:rsidRDefault="008E7036" w:rsidP="00A262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2B5A">
        <w:rPr>
          <w:rFonts w:ascii="Times New Roman" w:hAnsi="Times New Roman" w:cs="Times New Roman"/>
          <w:sz w:val="28"/>
          <w:szCs w:val="28"/>
        </w:rPr>
        <w:t>ПАО «ДОНКОМБАНК»</w:t>
      </w:r>
    </w:p>
    <w:p w:rsidR="00A30481" w:rsidRPr="00BB1364" w:rsidRDefault="00A30481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64">
        <w:rPr>
          <w:rFonts w:ascii="Times New Roman" w:hAnsi="Times New Roman" w:cs="Times New Roman"/>
          <w:sz w:val="24"/>
          <w:szCs w:val="24"/>
        </w:rPr>
        <w:t>Полное фирменное наименование общества: Публичное Акционерное Общество «Донской коммерческий банк»</w:t>
      </w:r>
    </w:p>
    <w:p w:rsidR="00A30481" w:rsidRPr="00BB1364" w:rsidRDefault="00A30481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64">
        <w:rPr>
          <w:rFonts w:ascii="Times New Roman" w:hAnsi="Times New Roman" w:cs="Times New Roman"/>
          <w:sz w:val="24"/>
          <w:szCs w:val="24"/>
        </w:rPr>
        <w:t>Место нахождения и адрес общества: 344068, г. Ростов-на-Дону, пр. Михаила Нагибина, 32а.</w:t>
      </w:r>
    </w:p>
    <w:p w:rsidR="00A30481" w:rsidRPr="00BB1364" w:rsidRDefault="00A30481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64">
        <w:rPr>
          <w:rFonts w:ascii="Times New Roman" w:hAnsi="Times New Roman" w:cs="Times New Roman"/>
          <w:bCs/>
          <w:sz w:val="24"/>
          <w:szCs w:val="24"/>
        </w:rPr>
        <w:t>Вид общего собрания</w:t>
      </w:r>
      <w:r w:rsidRPr="00BB1364">
        <w:rPr>
          <w:rFonts w:ascii="Times New Roman" w:hAnsi="Times New Roman" w:cs="Times New Roman"/>
          <w:sz w:val="24"/>
          <w:szCs w:val="24"/>
        </w:rPr>
        <w:t xml:space="preserve">: </w:t>
      </w:r>
      <w:r w:rsidR="007F593D">
        <w:rPr>
          <w:rFonts w:ascii="Times New Roman" w:hAnsi="Times New Roman" w:cs="Times New Roman"/>
          <w:sz w:val="24"/>
          <w:szCs w:val="24"/>
        </w:rPr>
        <w:t>О</w:t>
      </w:r>
      <w:r w:rsidRPr="00BB1364">
        <w:rPr>
          <w:rFonts w:ascii="Times New Roman" w:hAnsi="Times New Roman" w:cs="Times New Roman"/>
          <w:sz w:val="24"/>
          <w:szCs w:val="24"/>
        </w:rPr>
        <w:t>бщее годовое собрание акционеров.</w:t>
      </w:r>
    </w:p>
    <w:p w:rsidR="00A30481" w:rsidRPr="00BB1364" w:rsidRDefault="00A30481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64">
        <w:rPr>
          <w:rFonts w:ascii="Times New Roman" w:hAnsi="Times New Roman" w:cs="Times New Roman"/>
          <w:sz w:val="24"/>
          <w:szCs w:val="24"/>
        </w:rPr>
        <w:t>Форма проведения общего собрания: заочное голосование.</w:t>
      </w:r>
    </w:p>
    <w:p w:rsidR="00A30481" w:rsidRPr="00BB1364" w:rsidRDefault="00A30481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64">
        <w:rPr>
          <w:rFonts w:ascii="Times New Roman" w:hAnsi="Times New Roman" w:cs="Times New Roman"/>
          <w:sz w:val="24"/>
          <w:szCs w:val="24"/>
        </w:rPr>
        <w:t xml:space="preserve">Дата определения (фиксации) лиц, имеющих право на участие в </w:t>
      </w:r>
      <w:r w:rsidR="00BB1364">
        <w:rPr>
          <w:rFonts w:ascii="Times New Roman" w:hAnsi="Times New Roman" w:cs="Times New Roman"/>
          <w:sz w:val="24"/>
          <w:szCs w:val="24"/>
        </w:rPr>
        <w:t>О</w:t>
      </w:r>
      <w:r w:rsidRPr="00BB1364">
        <w:rPr>
          <w:rFonts w:ascii="Times New Roman" w:hAnsi="Times New Roman" w:cs="Times New Roman"/>
          <w:sz w:val="24"/>
          <w:szCs w:val="24"/>
        </w:rPr>
        <w:t>бщем собрании:                   17 мая 2022 г.</w:t>
      </w:r>
    </w:p>
    <w:p w:rsidR="00A30481" w:rsidRPr="00BB1364" w:rsidRDefault="00A30481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64">
        <w:rPr>
          <w:rFonts w:ascii="Times New Roman" w:hAnsi="Times New Roman" w:cs="Times New Roman"/>
          <w:sz w:val="24"/>
          <w:szCs w:val="24"/>
        </w:rPr>
        <w:t>Дата проведения общего собрания: 10 июня 2022 года.</w:t>
      </w:r>
    </w:p>
    <w:p w:rsidR="00A30481" w:rsidRPr="00BB1364" w:rsidRDefault="00A30481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64">
        <w:rPr>
          <w:rFonts w:ascii="Times New Roman" w:hAnsi="Times New Roman" w:cs="Times New Roman"/>
          <w:sz w:val="24"/>
          <w:szCs w:val="24"/>
        </w:rPr>
        <w:t>Почтовый  адрес, по которому направлялись  заполненные бюллетени</w:t>
      </w:r>
      <w:r w:rsidRPr="00BB1364">
        <w:rPr>
          <w:rFonts w:ascii="Times New Roman" w:hAnsi="Times New Roman" w:cs="Times New Roman"/>
          <w:sz w:val="24"/>
          <w:szCs w:val="24"/>
          <w:lang w:eastAsia="zh-CN"/>
        </w:rPr>
        <w:t xml:space="preserve">:        </w:t>
      </w:r>
      <w:r w:rsidRPr="00BB1364">
        <w:rPr>
          <w:rFonts w:ascii="Times New Roman" w:hAnsi="Times New Roman" w:cs="Times New Roman"/>
          <w:sz w:val="24"/>
          <w:szCs w:val="24"/>
        </w:rPr>
        <w:t>344068,  г. Ростов-на-Дону, пр. Михаила Нагибина, 32а.</w:t>
      </w:r>
    </w:p>
    <w:p w:rsidR="00A30481" w:rsidRPr="00BB1364" w:rsidRDefault="00A30481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64">
        <w:rPr>
          <w:rFonts w:ascii="Times New Roman" w:hAnsi="Times New Roman" w:cs="Times New Roman"/>
          <w:sz w:val="24"/>
          <w:szCs w:val="24"/>
        </w:rPr>
        <w:t>Бюллетени принимались до 09.06.2022 включительно</w:t>
      </w:r>
    </w:p>
    <w:p w:rsidR="00A30481" w:rsidRPr="00BB1364" w:rsidRDefault="00A30481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64">
        <w:rPr>
          <w:rFonts w:ascii="Times New Roman" w:hAnsi="Times New Roman" w:cs="Times New Roman"/>
          <w:sz w:val="24"/>
          <w:szCs w:val="24"/>
        </w:rPr>
        <w:t>Место подсчета голосов: г. Ростов-на-Дону, ул. Менжинского, 2Н, ООО «Южно-Региональный регистратор».</w:t>
      </w:r>
    </w:p>
    <w:p w:rsidR="00A30481" w:rsidRPr="00BB1364" w:rsidRDefault="00A30481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364">
        <w:rPr>
          <w:rFonts w:ascii="Times New Roman" w:hAnsi="Times New Roman" w:cs="Times New Roman"/>
          <w:sz w:val="24"/>
          <w:szCs w:val="24"/>
        </w:rPr>
        <w:t>Дата составления протокола годового Общего собрания: 16 июня 2022 года.</w:t>
      </w:r>
    </w:p>
    <w:p w:rsidR="00902B5A" w:rsidRPr="00A30481" w:rsidRDefault="00902B5A" w:rsidP="00A30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D35" w:rsidRPr="00902B5A" w:rsidRDefault="00A84D35" w:rsidP="00D90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>П</w:t>
      </w:r>
      <w:r w:rsidR="00902B5A" w:rsidRPr="00902B5A">
        <w:rPr>
          <w:rFonts w:ascii="Times New Roman" w:hAnsi="Times New Roman" w:cs="Times New Roman"/>
          <w:sz w:val="24"/>
          <w:szCs w:val="24"/>
        </w:rPr>
        <w:t>овестка дня</w:t>
      </w:r>
      <w:r w:rsidRPr="00902B5A">
        <w:rPr>
          <w:rFonts w:ascii="Times New Roman" w:hAnsi="Times New Roman" w:cs="Times New Roman"/>
          <w:sz w:val="24"/>
          <w:szCs w:val="24"/>
        </w:rPr>
        <w:t>:</w:t>
      </w:r>
    </w:p>
    <w:p w:rsidR="003653DE" w:rsidRPr="003653DE" w:rsidRDefault="003653DE" w:rsidP="003653DE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53DE">
        <w:rPr>
          <w:rFonts w:ascii="Times New Roman" w:hAnsi="Times New Roman" w:cs="Times New Roman"/>
          <w:sz w:val="24"/>
          <w:szCs w:val="24"/>
        </w:rPr>
        <w:t xml:space="preserve">Утверждение годового отчета ПАО «Донкомбанк» за 2021 год. </w:t>
      </w:r>
    </w:p>
    <w:p w:rsidR="003653DE" w:rsidRPr="003653DE" w:rsidRDefault="003653DE" w:rsidP="003653DE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53DE">
        <w:rPr>
          <w:rFonts w:ascii="Times New Roman" w:hAnsi="Times New Roman" w:cs="Times New Roman"/>
          <w:sz w:val="24"/>
          <w:szCs w:val="24"/>
        </w:rPr>
        <w:t>Утверждение годовой бухгалтерской (финансовой) отчетности ПАО «Донкомбанк» за 2021 год.</w:t>
      </w:r>
    </w:p>
    <w:p w:rsidR="003653DE" w:rsidRPr="003653DE" w:rsidRDefault="00693EE5" w:rsidP="003653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653DE" w:rsidRPr="003653DE">
        <w:rPr>
          <w:rFonts w:ascii="Times New Roman" w:hAnsi="Times New Roman" w:cs="Times New Roman"/>
          <w:sz w:val="24"/>
          <w:szCs w:val="24"/>
        </w:rPr>
        <w:t>аспределени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653DE" w:rsidRPr="003653DE">
        <w:rPr>
          <w:rFonts w:ascii="Times New Roman" w:hAnsi="Times New Roman" w:cs="Times New Roman"/>
          <w:sz w:val="24"/>
          <w:szCs w:val="24"/>
        </w:rPr>
        <w:t xml:space="preserve"> прибыли и убытка ПАО «Донкомбанк» по результатам 2021 года.</w:t>
      </w:r>
    </w:p>
    <w:p w:rsidR="003653DE" w:rsidRPr="003653DE" w:rsidRDefault="003653DE" w:rsidP="003653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53DE">
        <w:rPr>
          <w:rFonts w:ascii="Times New Roman" w:hAnsi="Times New Roman" w:cs="Times New Roman"/>
          <w:sz w:val="24"/>
          <w:szCs w:val="24"/>
        </w:rPr>
        <w:t>О выплате (объявлении) дивидендов по акциям каждой категории (типа), сроках и форме выплаты дивидендов по результатам деятельности за 2021 год. Установление даты, на которую определяются лица, имеющие право на получение дивидендов.</w:t>
      </w:r>
    </w:p>
    <w:p w:rsidR="003653DE" w:rsidRPr="003653DE" w:rsidRDefault="003653DE" w:rsidP="003653DE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53DE">
        <w:rPr>
          <w:rFonts w:ascii="Times New Roman" w:hAnsi="Times New Roman" w:cs="Times New Roman"/>
          <w:sz w:val="24"/>
          <w:szCs w:val="24"/>
        </w:rPr>
        <w:t>Избрание членов Совета директоров ПАО «Донкомбанк».</w:t>
      </w:r>
    </w:p>
    <w:p w:rsidR="003653DE" w:rsidRPr="003653DE" w:rsidRDefault="003653DE" w:rsidP="003653DE">
      <w:pPr>
        <w:numPr>
          <w:ilvl w:val="0"/>
          <w:numId w:val="3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53DE">
        <w:rPr>
          <w:rFonts w:ascii="Times New Roman" w:hAnsi="Times New Roman" w:cs="Times New Roman"/>
          <w:sz w:val="24"/>
          <w:szCs w:val="24"/>
        </w:rPr>
        <w:t>Избрание членов ревизионной комиссии ПАО «Донкомбанк».</w:t>
      </w:r>
    </w:p>
    <w:p w:rsidR="003653DE" w:rsidRDefault="003653DE" w:rsidP="003653DE">
      <w:pPr>
        <w:numPr>
          <w:ilvl w:val="0"/>
          <w:numId w:val="3"/>
        </w:numPr>
        <w:spacing w:after="0" w:line="240" w:lineRule="auto"/>
        <w:ind w:left="720"/>
        <w:jc w:val="both"/>
        <w:rPr>
          <w:sz w:val="24"/>
          <w:szCs w:val="24"/>
        </w:rPr>
      </w:pPr>
      <w:r w:rsidRPr="003653DE">
        <w:rPr>
          <w:rFonts w:ascii="Times New Roman" w:hAnsi="Times New Roman" w:cs="Times New Roman"/>
          <w:sz w:val="24"/>
          <w:szCs w:val="24"/>
        </w:rPr>
        <w:t>Утверждение аудитора ПАО «Донкомбанк».</w:t>
      </w:r>
    </w:p>
    <w:p w:rsidR="00902B5A" w:rsidRPr="00902B5A" w:rsidRDefault="00D9000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02B5A">
        <w:rPr>
          <w:rFonts w:ascii="Times New Roman" w:hAnsi="Times New Roman" w:cs="Times New Roman"/>
          <w:sz w:val="24"/>
          <w:szCs w:val="24"/>
        </w:rPr>
        <w:t xml:space="preserve">  </w:t>
      </w:r>
      <w:r w:rsidR="00902B5A" w:rsidRPr="00902B5A">
        <w:rPr>
          <w:rFonts w:ascii="Times New Roman" w:hAnsi="Times New Roman" w:cs="Times New Roman"/>
          <w:sz w:val="24"/>
          <w:szCs w:val="24"/>
        </w:rPr>
        <w:t>Дата определения (фиксации) лиц, имеющих право на участие в общем собрании по данным реестра владельцев именных ценных бумаг общества  -  17 мая 2022г.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ab/>
        <w:t>Число акций, находящихся в обращени</w:t>
      </w:r>
      <w:r w:rsidR="002F54FC">
        <w:rPr>
          <w:rFonts w:ascii="Times New Roman" w:hAnsi="Times New Roman" w:cs="Times New Roman"/>
          <w:sz w:val="24"/>
          <w:szCs w:val="24"/>
        </w:rPr>
        <w:t>и</w:t>
      </w:r>
      <w:r w:rsidRPr="00902B5A">
        <w:rPr>
          <w:rFonts w:ascii="Times New Roman" w:hAnsi="Times New Roman" w:cs="Times New Roman"/>
          <w:sz w:val="24"/>
          <w:szCs w:val="24"/>
        </w:rPr>
        <w:t>, всего 40 000 000 штук, в том числе обыкновенных – 33 359 000 штук, привилегированных – 6 641 000 штук.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ab/>
        <w:t>Так как на предыдущем собрании акционеров не было принято решени</w:t>
      </w:r>
      <w:r w:rsidR="002F54FC">
        <w:rPr>
          <w:rFonts w:ascii="Times New Roman" w:hAnsi="Times New Roman" w:cs="Times New Roman"/>
          <w:sz w:val="24"/>
          <w:szCs w:val="24"/>
        </w:rPr>
        <w:t>е</w:t>
      </w:r>
      <w:r w:rsidRPr="00902B5A">
        <w:rPr>
          <w:rFonts w:ascii="Times New Roman" w:hAnsi="Times New Roman" w:cs="Times New Roman"/>
          <w:sz w:val="24"/>
          <w:szCs w:val="24"/>
        </w:rPr>
        <w:t xml:space="preserve"> о выплате дивидендов по всем привилегированным и обыкновенным акциям, право голоса по вопросам компетенции собрания имеют акционеры – владельцы 33 359 000 штук обыкновенных акций и акционеры – владельцы 6 641 000 штук привилегированных акций.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02B5A">
        <w:rPr>
          <w:rFonts w:ascii="Times New Roman" w:hAnsi="Times New Roman" w:cs="Times New Roman"/>
          <w:sz w:val="24"/>
          <w:szCs w:val="24"/>
        </w:rPr>
        <w:t xml:space="preserve"> В собрании приняли участие 23 акционера, направившие свои бюллетени ПАО «Донкомбанк» до 09.06.2022 включительно, обладающие в совокупности </w:t>
      </w:r>
      <w:bookmarkStart w:id="0" w:name="В004_ГолЗарегУчит"/>
      <w:r w:rsidRPr="00902B5A">
        <w:rPr>
          <w:rFonts w:ascii="Times New Roman" w:hAnsi="Times New Roman" w:cs="Times New Roman"/>
          <w:sz w:val="24"/>
          <w:szCs w:val="24"/>
        </w:rPr>
        <w:t>39 843 096</w:t>
      </w:r>
      <w:bookmarkEnd w:id="0"/>
      <w:r w:rsidRPr="00902B5A">
        <w:rPr>
          <w:rFonts w:ascii="Times New Roman" w:hAnsi="Times New Roman" w:cs="Times New Roman"/>
          <w:sz w:val="24"/>
          <w:szCs w:val="24"/>
        </w:rPr>
        <w:t xml:space="preserve"> голосующими акциями, что составляет 99</w:t>
      </w:r>
      <w:r w:rsidR="00A30481">
        <w:rPr>
          <w:rFonts w:ascii="Times New Roman" w:hAnsi="Times New Roman" w:cs="Times New Roman"/>
          <w:sz w:val="24"/>
          <w:szCs w:val="24"/>
        </w:rPr>
        <w:t>,</w:t>
      </w:r>
      <w:r w:rsidRPr="00902B5A">
        <w:rPr>
          <w:rFonts w:ascii="Times New Roman" w:hAnsi="Times New Roman" w:cs="Times New Roman"/>
          <w:sz w:val="24"/>
          <w:szCs w:val="24"/>
        </w:rPr>
        <w:t>6077% от общего числа голосующих акций, принятых к определению кворума.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ab/>
        <w:t>Собрание признается правомочным принимать решения по всем вопросам повестки дня.</w:t>
      </w:r>
    </w:p>
    <w:p w:rsid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44F9" w:rsidRPr="00902B5A" w:rsidRDefault="006128CD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>И</w:t>
      </w:r>
      <w:r w:rsidR="00902B5A" w:rsidRPr="00902B5A">
        <w:rPr>
          <w:rFonts w:ascii="Times New Roman" w:hAnsi="Times New Roman" w:cs="Times New Roman"/>
          <w:sz w:val="24"/>
          <w:szCs w:val="24"/>
        </w:rPr>
        <w:t>тоги голосования</w:t>
      </w:r>
      <w:r w:rsidRPr="00902B5A">
        <w:rPr>
          <w:rFonts w:ascii="Times New Roman" w:hAnsi="Times New Roman" w:cs="Times New Roman"/>
          <w:sz w:val="24"/>
          <w:szCs w:val="24"/>
        </w:rPr>
        <w:t>:</w:t>
      </w:r>
    </w:p>
    <w:p w:rsidR="00D9000A" w:rsidRPr="00D9000A" w:rsidRDefault="00D9000A" w:rsidP="00D9000A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0A">
        <w:rPr>
          <w:rFonts w:ascii="Times New Roman" w:hAnsi="Times New Roman" w:cs="Times New Roman"/>
          <w:sz w:val="24"/>
          <w:szCs w:val="24"/>
        </w:rPr>
        <w:t>Вопрос 1. Утверждение годового отчета ПАО «Донкомбанк» за 20</w:t>
      </w:r>
      <w:r w:rsidR="002035FD">
        <w:rPr>
          <w:rFonts w:ascii="Times New Roman" w:hAnsi="Times New Roman" w:cs="Times New Roman"/>
          <w:sz w:val="24"/>
          <w:szCs w:val="24"/>
        </w:rPr>
        <w:t>2</w:t>
      </w:r>
      <w:r w:rsidR="003653DE">
        <w:rPr>
          <w:rFonts w:ascii="Times New Roman" w:hAnsi="Times New Roman" w:cs="Times New Roman"/>
          <w:sz w:val="24"/>
          <w:szCs w:val="24"/>
        </w:rPr>
        <w:t>1</w:t>
      </w:r>
      <w:r w:rsidRPr="00D9000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9000A" w:rsidRPr="00D9000A" w:rsidRDefault="00D9000A" w:rsidP="00D9000A">
      <w:pPr>
        <w:pStyle w:val="2"/>
        <w:jc w:val="both"/>
        <w:rPr>
          <w:b w:val="0"/>
        </w:rPr>
      </w:pPr>
      <w:r w:rsidRPr="00D9000A">
        <w:rPr>
          <w:b w:val="0"/>
        </w:rPr>
        <w:t xml:space="preserve">Итоги голосования: 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В001_ФормТекст1"/>
      <w:r w:rsidRPr="00902B5A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</w:t>
      </w:r>
      <w:bookmarkEnd w:id="1"/>
      <w:r w:rsidR="002F54FC">
        <w:rPr>
          <w:rFonts w:ascii="Times New Roman" w:hAnsi="Times New Roman" w:cs="Times New Roman"/>
          <w:sz w:val="24"/>
          <w:szCs w:val="24"/>
        </w:rPr>
        <w:t>, -</w:t>
      </w:r>
      <w:r w:rsidRPr="00902B5A">
        <w:rPr>
          <w:rFonts w:ascii="Times New Roman" w:hAnsi="Times New Roman" w:cs="Times New Roman"/>
          <w:sz w:val="24"/>
          <w:szCs w:val="24"/>
        </w:rPr>
        <w:t xml:space="preserve"> 40 000 000.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lastRenderedPageBreak/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</w:t>
      </w:r>
      <w:r w:rsidR="002F54FC">
        <w:rPr>
          <w:rFonts w:ascii="Times New Roman" w:hAnsi="Times New Roman" w:cs="Times New Roman"/>
          <w:sz w:val="24"/>
          <w:szCs w:val="24"/>
        </w:rPr>
        <w:t>, -</w:t>
      </w:r>
      <w:r w:rsidRPr="00902B5A">
        <w:rPr>
          <w:rFonts w:ascii="Times New Roman" w:hAnsi="Times New Roman" w:cs="Times New Roman"/>
          <w:sz w:val="24"/>
          <w:szCs w:val="24"/>
        </w:rPr>
        <w:t xml:space="preserve"> 40 000 000 (100%). В собрании приняли участие 23 акционера. </w:t>
      </w:r>
      <w:bookmarkStart w:id="2" w:name="В001_ФормТекст2"/>
      <w:r w:rsidRPr="00902B5A">
        <w:rPr>
          <w:rFonts w:ascii="Times New Roman" w:hAnsi="Times New Roman" w:cs="Times New Roman"/>
          <w:sz w:val="24"/>
          <w:szCs w:val="24"/>
        </w:rPr>
        <w:t>Число голосов, которыми обладали лица, принявшие участие в общем собрании по данному вопросу</w:t>
      </w:r>
      <w:bookmarkEnd w:id="2"/>
      <w:r w:rsidRPr="00902B5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В001_ГолЗарегУчит"/>
      <w:r w:rsidRPr="00902B5A">
        <w:rPr>
          <w:rFonts w:ascii="Times New Roman" w:hAnsi="Times New Roman" w:cs="Times New Roman"/>
          <w:sz w:val="24"/>
          <w:szCs w:val="24"/>
        </w:rPr>
        <w:t>39 843 096</w:t>
      </w:r>
      <w:bookmarkEnd w:id="3"/>
      <w:r w:rsidRPr="00902B5A">
        <w:rPr>
          <w:rFonts w:ascii="Times New Roman" w:hAnsi="Times New Roman" w:cs="Times New Roman"/>
          <w:sz w:val="24"/>
          <w:szCs w:val="24"/>
        </w:rPr>
        <w:t xml:space="preserve"> (</w:t>
      </w:r>
      <w:bookmarkStart w:id="4" w:name="В001_ПроцГолЗарег"/>
      <w:r w:rsidRPr="00902B5A">
        <w:rPr>
          <w:rFonts w:ascii="Times New Roman" w:hAnsi="Times New Roman" w:cs="Times New Roman"/>
          <w:sz w:val="24"/>
          <w:szCs w:val="24"/>
        </w:rPr>
        <w:t>99</w:t>
      </w:r>
      <w:r w:rsidR="00A30481">
        <w:rPr>
          <w:rFonts w:ascii="Times New Roman" w:hAnsi="Times New Roman" w:cs="Times New Roman"/>
          <w:sz w:val="24"/>
          <w:szCs w:val="24"/>
        </w:rPr>
        <w:t>,</w:t>
      </w:r>
      <w:r w:rsidRPr="00902B5A">
        <w:rPr>
          <w:rFonts w:ascii="Times New Roman" w:hAnsi="Times New Roman" w:cs="Times New Roman"/>
          <w:sz w:val="24"/>
          <w:szCs w:val="24"/>
        </w:rPr>
        <w:t>6077</w:t>
      </w:r>
      <w:bookmarkEnd w:id="4"/>
      <w:r w:rsidRPr="00902B5A">
        <w:rPr>
          <w:rFonts w:ascii="Times New Roman" w:hAnsi="Times New Roman" w:cs="Times New Roman"/>
          <w:sz w:val="24"/>
          <w:szCs w:val="24"/>
        </w:rPr>
        <w:t>%). В соответствии со ст. 58 Федерального закона "Об акционерных обществах" кворум по данному вопросу имеется.</w:t>
      </w:r>
      <w:r w:rsidRPr="00902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B5A">
        <w:rPr>
          <w:rFonts w:ascii="Times New Roman" w:hAnsi="Times New Roman" w:cs="Times New Roman"/>
          <w:sz w:val="24"/>
          <w:szCs w:val="24"/>
        </w:rPr>
        <w:t>В голосовании по данному вопросу участвовали 23 бюллетен</w:t>
      </w:r>
      <w:r w:rsidR="002F54FC">
        <w:rPr>
          <w:rFonts w:ascii="Times New Roman" w:hAnsi="Times New Roman" w:cs="Times New Roman"/>
          <w:sz w:val="24"/>
          <w:szCs w:val="24"/>
        </w:rPr>
        <w:t>я</w:t>
      </w:r>
      <w:r w:rsidRPr="00902B5A">
        <w:rPr>
          <w:rFonts w:ascii="Times New Roman" w:hAnsi="Times New Roman" w:cs="Times New Roman"/>
          <w:sz w:val="24"/>
          <w:szCs w:val="24"/>
        </w:rPr>
        <w:t xml:space="preserve"> акционеров с совокупным количеством голосов </w:t>
      </w:r>
      <w:bookmarkStart w:id="5" w:name="В003_ГолСданоУчит"/>
      <w:r w:rsidRPr="00902B5A">
        <w:rPr>
          <w:rFonts w:ascii="Times New Roman" w:hAnsi="Times New Roman" w:cs="Times New Roman"/>
          <w:sz w:val="24"/>
          <w:szCs w:val="24"/>
        </w:rPr>
        <w:t>39 843 096</w:t>
      </w:r>
      <w:bookmarkEnd w:id="5"/>
      <w:r w:rsidRPr="00902B5A">
        <w:rPr>
          <w:rFonts w:ascii="Times New Roman" w:hAnsi="Times New Roman" w:cs="Times New Roman"/>
          <w:sz w:val="24"/>
          <w:szCs w:val="24"/>
        </w:rPr>
        <w:t xml:space="preserve">. Из них признано не действительными </w:t>
      </w:r>
      <w:bookmarkStart w:id="6" w:name="В003_БюлНеДейст"/>
      <w:r w:rsidRPr="00902B5A">
        <w:rPr>
          <w:rFonts w:ascii="Times New Roman" w:hAnsi="Times New Roman" w:cs="Times New Roman"/>
          <w:sz w:val="24"/>
          <w:szCs w:val="24"/>
        </w:rPr>
        <w:t>0</w:t>
      </w:r>
      <w:bookmarkEnd w:id="6"/>
      <w:r w:rsidRPr="00902B5A">
        <w:rPr>
          <w:rFonts w:ascii="Times New Roman" w:hAnsi="Times New Roman" w:cs="Times New Roman"/>
          <w:sz w:val="24"/>
          <w:szCs w:val="24"/>
        </w:rPr>
        <w:t xml:space="preserve"> бюллетеней.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 xml:space="preserve">«За» - </w:t>
      </w:r>
      <w:bookmarkStart w:id="7" w:name="В001_ГолЗА"/>
      <w:r w:rsidRPr="00902B5A">
        <w:rPr>
          <w:rFonts w:ascii="Times New Roman" w:hAnsi="Times New Roman" w:cs="Times New Roman"/>
          <w:sz w:val="24"/>
          <w:szCs w:val="24"/>
        </w:rPr>
        <w:t>39 842 996</w:t>
      </w:r>
      <w:bookmarkEnd w:id="7"/>
      <w:r w:rsidRPr="00902B5A">
        <w:rPr>
          <w:rFonts w:ascii="Times New Roman" w:hAnsi="Times New Roman" w:cs="Times New Roman"/>
          <w:sz w:val="24"/>
          <w:szCs w:val="24"/>
        </w:rPr>
        <w:t xml:space="preserve">  голосов, что составляет </w:t>
      </w:r>
      <w:bookmarkStart w:id="8" w:name="В001_ПроцГолЗА"/>
      <w:r w:rsidRPr="00902B5A">
        <w:rPr>
          <w:rFonts w:ascii="Times New Roman" w:hAnsi="Times New Roman" w:cs="Times New Roman"/>
          <w:bCs/>
          <w:sz w:val="24"/>
          <w:szCs w:val="24"/>
        </w:rPr>
        <w:t>99</w:t>
      </w:r>
      <w:r w:rsidR="00A30481">
        <w:rPr>
          <w:rFonts w:ascii="Times New Roman" w:hAnsi="Times New Roman" w:cs="Times New Roman"/>
          <w:bCs/>
          <w:sz w:val="24"/>
          <w:szCs w:val="24"/>
        </w:rPr>
        <w:t>,</w:t>
      </w:r>
      <w:r w:rsidRPr="00902B5A">
        <w:rPr>
          <w:rFonts w:ascii="Times New Roman" w:hAnsi="Times New Roman" w:cs="Times New Roman"/>
          <w:bCs/>
          <w:sz w:val="24"/>
          <w:szCs w:val="24"/>
        </w:rPr>
        <w:t>9997</w:t>
      </w:r>
      <w:bookmarkEnd w:id="8"/>
      <w:r w:rsidRPr="00902B5A">
        <w:rPr>
          <w:rFonts w:ascii="Times New Roman" w:hAnsi="Times New Roman" w:cs="Times New Roman"/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 xml:space="preserve">«Против» - 100  голосов, что составляет </w:t>
      </w:r>
      <w:bookmarkStart w:id="9" w:name="В001_ПроцГолПР"/>
      <w:r w:rsidRPr="00902B5A">
        <w:rPr>
          <w:rFonts w:ascii="Times New Roman" w:hAnsi="Times New Roman" w:cs="Times New Roman"/>
          <w:bCs/>
          <w:sz w:val="24"/>
          <w:szCs w:val="24"/>
        </w:rPr>
        <w:t>0</w:t>
      </w:r>
      <w:r w:rsidR="00A30481">
        <w:rPr>
          <w:rFonts w:ascii="Times New Roman" w:hAnsi="Times New Roman" w:cs="Times New Roman"/>
          <w:bCs/>
          <w:sz w:val="24"/>
          <w:szCs w:val="24"/>
        </w:rPr>
        <w:t>,</w:t>
      </w:r>
      <w:r w:rsidRPr="00902B5A">
        <w:rPr>
          <w:rFonts w:ascii="Times New Roman" w:hAnsi="Times New Roman" w:cs="Times New Roman"/>
          <w:bCs/>
          <w:sz w:val="24"/>
          <w:szCs w:val="24"/>
        </w:rPr>
        <w:t>0003</w:t>
      </w:r>
      <w:bookmarkEnd w:id="9"/>
      <w:r w:rsidRPr="00902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B5A">
        <w:rPr>
          <w:rFonts w:ascii="Times New Roman" w:hAnsi="Times New Roman" w:cs="Times New Roman"/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>«Воздержался» - нет голосов.</w:t>
      </w:r>
    </w:p>
    <w:p w:rsidR="00360D2A" w:rsidRDefault="00360D2A" w:rsidP="000C2AD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9000A" w:rsidRPr="00D9000A" w:rsidRDefault="00D9000A" w:rsidP="000C2A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0A">
        <w:rPr>
          <w:rFonts w:ascii="Times New Roman" w:hAnsi="Times New Roman" w:cs="Times New Roman"/>
          <w:bCs/>
          <w:sz w:val="24"/>
          <w:szCs w:val="24"/>
        </w:rPr>
        <w:t xml:space="preserve">Вопрос 2. </w:t>
      </w:r>
      <w:r w:rsidRPr="00D9000A">
        <w:rPr>
          <w:rFonts w:ascii="Times New Roman" w:hAnsi="Times New Roman" w:cs="Times New Roman"/>
          <w:sz w:val="24"/>
          <w:szCs w:val="24"/>
        </w:rPr>
        <w:t>Утверждение годовой бухгалтерской (финансовой) отчетности ПАО «Донкомбанк» за 20</w:t>
      </w:r>
      <w:r w:rsidR="002035FD">
        <w:rPr>
          <w:rFonts w:ascii="Times New Roman" w:hAnsi="Times New Roman" w:cs="Times New Roman"/>
          <w:sz w:val="24"/>
          <w:szCs w:val="24"/>
        </w:rPr>
        <w:t>2</w:t>
      </w:r>
      <w:r w:rsidR="003653DE">
        <w:rPr>
          <w:rFonts w:ascii="Times New Roman" w:hAnsi="Times New Roman" w:cs="Times New Roman"/>
          <w:sz w:val="24"/>
          <w:szCs w:val="24"/>
        </w:rPr>
        <w:t>1</w:t>
      </w:r>
      <w:r w:rsidRPr="00D9000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9000A" w:rsidRPr="00D9000A" w:rsidRDefault="00D9000A" w:rsidP="00D9000A">
      <w:pPr>
        <w:pStyle w:val="2"/>
        <w:jc w:val="both"/>
        <w:rPr>
          <w:b w:val="0"/>
        </w:rPr>
      </w:pPr>
      <w:r w:rsidRPr="00D9000A">
        <w:rPr>
          <w:b w:val="0"/>
        </w:rPr>
        <w:t xml:space="preserve">Итоги голосования: </w:t>
      </w:r>
    </w:p>
    <w:p w:rsidR="00902B5A" w:rsidRPr="00902B5A" w:rsidRDefault="00D9000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0A">
        <w:t xml:space="preserve">       </w:t>
      </w:r>
      <w:r w:rsidR="00902B5A" w:rsidRPr="00902B5A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</w:t>
      </w:r>
      <w:r w:rsidR="002F54FC">
        <w:rPr>
          <w:rFonts w:ascii="Times New Roman" w:hAnsi="Times New Roman" w:cs="Times New Roman"/>
          <w:sz w:val="24"/>
          <w:szCs w:val="24"/>
        </w:rPr>
        <w:t>, -</w:t>
      </w:r>
      <w:r w:rsidR="00902B5A" w:rsidRPr="00902B5A">
        <w:rPr>
          <w:rFonts w:ascii="Times New Roman" w:hAnsi="Times New Roman" w:cs="Times New Roman"/>
          <w:sz w:val="24"/>
          <w:szCs w:val="24"/>
        </w:rPr>
        <w:t xml:space="preserve"> 40 000 000.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</w:t>
      </w:r>
      <w:r w:rsidR="002F54FC">
        <w:rPr>
          <w:rFonts w:ascii="Times New Roman" w:hAnsi="Times New Roman" w:cs="Times New Roman"/>
          <w:sz w:val="24"/>
          <w:szCs w:val="24"/>
        </w:rPr>
        <w:t>, -</w:t>
      </w:r>
      <w:r w:rsidRPr="00902B5A">
        <w:rPr>
          <w:rFonts w:ascii="Times New Roman" w:hAnsi="Times New Roman" w:cs="Times New Roman"/>
          <w:sz w:val="24"/>
          <w:szCs w:val="24"/>
        </w:rPr>
        <w:t xml:space="preserve"> 40 000 000 (100%). В собрании приняли участие 23 акционера. Число голосов, которыми обладали лица, принявшие участие в общем собрании по данному вопросу 39 843 096 (99</w:t>
      </w:r>
      <w:r w:rsidR="004447F4">
        <w:rPr>
          <w:rFonts w:ascii="Times New Roman" w:hAnsi="Times New Roman" w:cs="Times New Roman"/>
          <w:sz w:val="24"/>
          <w:szCs w:val="24"/>
        </w:rPr>
        <w:t>,</w:t>
      </w:r>
      <w:r w:rsidRPr="00902B5A">
        <w:rPr>
          <w:rFonts w:ascii="Times New Roman" w:hAnsi="Times New Roman" w:cs="Times New Roman"/>
          <w:sz w:val="24"/>
          <w:szCs w:val="24"/>
        </w:rPr>
        <w:t>6077%). В соответствии со ст. 58 Федерального закона "Об акционерных обществах" кворум по данному вопросу имеется.</w:t>
      </w:r>
      <w:r w:rsidRPr="00902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B5A">
        <w:rPr>
          <w:rFonts w:ascii="Times New Roman" w:hAnsi="Times New Roman" w:cs="Times New Roman"/>
          <w:sz w:val="24"/>
          <w:szCs w:val="24"/>
        </w:rPr>
        <w:t>В голосовании по данному вопросу участвовали 23 бюллете</w:t>
      </w:r>
      <w:r w:rsidR="002F54FC">
        <w:rPr>
          <w:rFonts w:ascii="Times New Roman" w:hAnsi="Times New Roman" w:cs="Times New Roman"/>
          <w:sz w:val="24"/>
          <w:szCs w:val="24"/>
        </w:rPr>
        <w:t>ня</w:t>
      </w:r>
      <w:r w:rsidRPr="00902B5A">
        <w:rPr>
          <w:rFonts w:ascii="Times New Roman" w:hAnsi="Times New Roman" w:cs="Times New Roman"/>
          <w:sz w:val="24"/>
          <w:szCs w:val="24"/>
        </w:rPr>
        <w:t xml:space="preserve"> акционеров с совокупным количеством голосов 39 843 096. Из них признано не действительными 0 бюллетеней.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902B5A">
        <w:rPr>
          <w:rFonts w:ascii="Times New Roman" w:hAnsi="Times New Roman" w:cs="Times New Roman"/>
          <w:sz w:val="24"/>
          <w:szCs w:val="24"/>
        </w:rPr>
        <w:t xml:space="preserve">За» - 39 842 996  голосов, что составляет </w:t>
      </w:r>
      <w:r w:rsidRPr="00902B5A">
        <w:rPr>
          <w:rFonts w:ascii="Times New Roman" w:hAnsi="Times New Roman" w:cs="Times New Roman"/>
          <w:bCs/>
          <w:sz w:val="24"/>
          <w:szCs w:val="24"/>
        </w:rPr>
        <w:t>99</w:t>
      </w:r>
      <w:r w:rsidR="00A30481">
        <w:rPr>
          <w:rFonts w:ascii="Times New Roman" w:hAnsi="Times New Roman" w:cs="Times New Roman"/>
          <w:bCs/>
          <w:sz w:val="24"/>
          <w:szCs w:val="24"/>
        </w:rPr>
        <w:t>,</w:t>
      </w:r>
      <w:r w:rsidRPr="00902B5A">
        <w:rPr>
          <w:rFonts w:ascii="Times New Roman" w:hAnsi="Times New Roman" w:cs="Times New Roman"/>
          <w:bCs/>
          <w:sz w:val="24"/>
          <w:szCs w:val="24"/>
        </w:rPr>
        <w:t>9997</w:t>
      </w:r>
      <w:r w:rsidRPr="00902B5A">
        <w:rPr>
          <w:rFonts w:ascii="Times New Roman" w:hAnsi="Times New Roman" w:cs="Times New Roman"/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 xml:space="preserve">«Против» - 100  голосов, что составляет </w:t>
      </w:r>
      <w:r w:rsidRPr="00902B5A">
        <w:rPr>
          <w:rFonts w:ascii="Times New Roman" w:hAnsi="Times New Roman" w:cs="Times New Roman"/>
          <w:bCs/>
          <w:sz w:val="24"/>
          <w:szCs w:val="24"/>
        </w:rPr>
        <w:t>0</w:t>
      </w:r>
      <w:r w:rsidR="00A30481">
        <w:rPr>
          <w:rFonts w:ascii="Times New Roman" w:hAnsi="Times New Roman" w:cs="Times New Roman"/>
          <w:bCs/>
          <w:sz w:val="24"/>
          <w:szCs w:val="24"/>
        </w:rPr>
        <w:t>,</w:t>
      </w:r>
      <w:r w:rsidRPr="00902B5A">
        <w:rPr>
          <w:rFonts w:ascii="Times New Roman" w:hAnsi="Times New Roman" w:cs="Times New Roman"/>
          <w:bCs/>
          <w:sz w:val="24"/>
          <w:szCs w:val="24"/>
        </w:rPr>
        <w:t>0003</w:t>
      </w:r>
      <w:r w:rsidRPr="00902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B5A">
        <w:rPr>
          <w:rFonts w:ascii="Times New Roman" w:hAnsi="Times New Roman" w:cs="Times New Roman"/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>«Воздержался» - нет голосов.</w:t>
      </w:r>
    </w:p>
    <w:p w:rsidR="000C2ADF" w:rsidRDefault="000C2ADF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D2A" w:rsidRPr="003653DE" w:rsidRDefault="00D9000A" w:rsidP="00360D2A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9000A">
        <w:rPr>
          <w:rFonts w:ascii="Times New Roman" w:hAnsi="Times New Roman" w:cs="Times New Roman"/>
          <w:sz w:val="24"/>
          <w:szCs w:val="24"/>
        </w:rPr>
        <w:t xml:space="preserve">Вопрос 3. </w:t>
      </w:r>
      <w:r w:rsidR="00902B5A">
        <w:rPr>
          <w:rFonts w:ascii="Times New Roman" w:hAnsi="Times New Roman" w:cs="Times New Roman"/>
          <w:sz w:val="24"/>
          <w:szCs w:val="24"/>
        </w:rPr>
        <w:t>Р</w:t>
      </w:r>
      <w:r w:rsidR="00360D2A" w:rsidRPr="003653DE">
        <w:rPr>
          <w:rFonts w:ascii="Times New Roman" w:hAnsi="Times New Roman" w:cs="Times New Roman"/>
          <w:sz w:val="24"/>
          <w:szCs w:val="24"/>
        </w:rPr>
        <w:t>аспределени</w:t>
      </w:r>
      <w:r w:rsidR="00902B5A">
        <w:rPr>
          <w:rFonts w:ascii="Times New Roman" w:hAnsi="Times New Roman" w:cs="Times New Roman"/>
          <w:sz w:val="24"/>
          <w:szCs w:val="24"/>
        </w:rPr>
        <w:t>е</w:t>
      </w:r>
      <w:r w:rsidR="00360D2A" w:rsidRPr="003653DE">
        <w:rPr>
          <w:rFonts w:ascii="Times New Roman" w:hAnsi="Times New Roman" w:cs="Times New Roman"/>
          <w:sz w:val="24"/>
          <w:szCs w:val="24"/>
        </w:rPr>
        <w:t xml:space="preserve"> прибыли и убытка ПАО «Донкомбанк» по результатам 2021 года.</w:t>
      </w:r>
    </w:p>
    <w:p w:rsidR="00D9000A" w:rsidRPr="00360D2A" w:rsidRDefault="00D9000A" w:rsidP="00360D2A">
      <w:pPr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360D2A">
        <w:rPr>
          <w:rFonts w:ascii="Times New Roman" w:hAnsi="Times New Roman" w:cs="Times New Roman"/>
          <w:sz w:val="24"/>
          <w:szCs w:val="24"/>
        </w:rPr>
        <w:t>Итоги голосования:</w:t>
      </w:r>
    </w:p>
    <w:p w:rsidR="00902B5A" w:rsidRPr="00902B5A" w:rsidRDefault="00D9000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 xml:space="preserve">      </w:t>
      </w:r>
      <w:r w:rsidR="00902B5A" w:rsidRPr="00902B5A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</w:t>
      </w:r>
      <w:r w:rsidR="002F54FC">
        <w:rPr>
          <w:rFonts w:ascii="Times New Roman" w:hAnsi="Times New Roman" w:cs="Times New Roman"/>
          <w:sz w:val="24"/>
          <w:szCs w:val="24"/>
        </w:rPr>
        <w:t>, -</w:t>
      </w:r>
      <w:r w:rsidR="00902B5A" w:rsidRPr="00902B5A">
        <w:rPr>
          <w:rFonts w:ascii="Times New Roman" w:hAnsi="Times New Roman" w:cs="Times New Roman"/>
          <w:sz w:val="24"/>
          <w:szCs w:val="24"/>
        </w:rPr>
        <w:t xml:space="preserve"> 40 000 000.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</w:t>
      </w:r>
      <w:r w:rsidR="002F54FC">
        <w:rPr>
          <w:rFonts w:ascii="Times New Roman" w:hAnsi="Times New Roman" w:cs="Times New Roman"/>
          <w:sz w:val="24"/>
          <w:szCs w:val="24"/>
        </w:rPr>
        <w:t>, -</w:t>
      </w:r>
      <w:r w:rsidRPr="00902B5A">
        <w:rPr>
          <w:rFonts w:ascii="Times New Roman" w:hAnsi="Times New Roman" w:cs="Times New Roman"/>
          <w:sz w:val="24"/>
          <w:szCs w:val="24"/>
        </w:rPr>
        <w:t xml:space="preserve"> 40 000 000 (100%). В собрании приняли участие 23 акционера. Число голосов, которыми обладали лица, принявшие участие в общем собрании по данному вопросу 39 843 096 (99</w:t>
      </w:r>
      <w:r w:rsidR="00A30481">
        <w:rPr>
          <w:rFonts w:ascii="Times New Roman" w:hAnsi="Times New Roman" w:cs="Times New Roman"/>
          <w:sz w:val="24"/>
          <w:szCs w:val="24"/>
        </w:rPr>
        <w:t>,</w:t>
      </w:r>
      <w:r w:rsidRPr="00902B5A">
        <w:rPr>
          <w:rFonts w:ascii="Times New Roman" w:hAnsi="Times New Roman" w:cs="Times New Roman"/>
          <w:sz w:val="24"/>
          <w:szCs w:val="24"/>
        </w:rPr>
        <w:t>6077%). В соответствии со ст. 58 Федерального закона "Об акционерных обществах" кворум по данному вопросу имеется.</w:t>
      </w:r>
      <w:r w:rsidRPr="00902B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2B5A">
        <w:rPr>
          <w:rFonts w:ascii="Times New Roman" w:hAnsi="Times New Roman" w:cs="Times New Roman"/>
          <w:sz w:val="24"/>
          <w:szCs w:val="24"/>
        </w:rPr>
        <w:t>В голосовании по данному вопросу участвовали 23 бюллетен</w:t>
      </w:r>
      <w:r w:rsidR="002F54FC">
        <w:rPr>
          <w:rFonts w:ascii="Times New Roman" w:hAnsi="Times New Roman" w:cs="Times New Roman"/>
          <w:sz w:val="24"/>
          <w:szCs w:val="24"/>
        </w:rPr>
        <w:t>я</w:t>
      </w:r>
      <w:r w:rsidRPr="00902B5A">
        <w:rPr>
          <w:rFonts w:ascii="Times New Roman" w:hAnsi="Times New Roman" w:cs="Times New Roman"/>
          <w:sz w:val="24"/>
          <w:szCs w:val="24"/>
        </w:rPr>
        <w:t xml:space="preserve"> акционеров с совокупным количеством голосов 39 843 096. Из них признано не действительными 0 бюллетеней.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t xml:space="preserve">«За» - </w:t>
      </w:r>
      <w:bookmarkStart w:id="10" w:name="В003_ГолЗА"/>
      <w:r w:rsidRPr="00902B5A">
        <w:rPr>
          <w:rFonts w:ascii="Times New Roman" w:hAnsi="Times New Roman" w:cs="Times New Roman"/>
          <w:sz w:val="24"/>
          <w:szCs w:val="24"/>
        </w:rPr>
        <w:t>39 842 591</w:t>
      </w:r>
      <w:bookmarkEnd w:id="10"/>
      <w:r w:rsidRPr="00902B5A">
        <w:rPr>
          <w:rFonts w:ascii="Times New Roman" w:hAnsi="Times New Roman" w:cs="Times New Roman"/>
          <w:sz w:val="24"/>
          <w:szCs w:val="24"/>
        </w:rPr>
        <w:t xml:space="preserve">  голосов, что составляет </w:t>
      </w:r>
      <w:r w:rsidRPr="00902B5A">
        <w:rPr>
          <w:rFonts w:ascii="Times New Roman" w:hAnsi="Times New Roman" w:cs="Times New Roman"/>
          <w:bCs/>
          <w:sz w:val="24"/>
          <w:szCs w:val="24"/>
        </w:rPr>
        <w:t>99</w:t>
      </w:r>
      <w:r w:rsidR="00A30481">
        <w:rPr>
          <w:rFonts w:ascii="Times New Roman" w:hAnsi="Times New Roman" w:cs="Times New Roman"/>
          <w:bCs/>
          <w:sz w:val="24"/>
          <w:szCs w:val="24"/>
        </w:rPr>
        <w:t>,</w:t>
      </w:r>
      <w:r w:rsidRPr="00902B5A">
        <w:rPr>
          <w:rFonts w:ascii="Times New Roman" w:hAnsi="Times New Roman" w:cs="Times New Roman"/>
          <w:bCs/>
          <w:sz w:val="24"/>
          <w:szCs w:val="24"/>
        </w:rPr>
        <w:t>9987</w:t>
      </w:r>
      <w:r w:rsidRPr="00902B5A">
        <w:rPr>
          <w:rFonts w:ascii="Times New Roman" w:hAnsi="Times New Roman" w:cs="Times New Roman"/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902B5A" w:rsidRPr="00902B5A" w:rsidRDefault="00902B5A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B5A">
        <w:rPr>
          <w:rFonts w:ascii="Times New Roman" w:hAnsi="Times New Roman" w:cs="Times New Roman"/>
          <w:sz w:val="24"/>
          <w:szCs w:val="24"/>
        </w:rPr>
        <w:lastRenderedPageBreak/>
        <w:t xml:space="preserve">«Против» - 505  голосов, что составляет </w:t>
      </w:r>
      <w:r w:rsidRPr="00902B5A">
        <w:rPr>
          <w:rFonts w:ascii="Times New Roman" w:hAnsi="Times New Roman" w:cs="Times New Roman"/>
          <w:bCs/>
          <w:sz w:val="24"/>
          <w:szCs w:val="24"/>
        </w:rPr>
        <w:t>0</w:t>
      </w:r>
      <w:r w:rsidR="00A30481">
        <w:rPr>
          <w:rFonts w:ascii="Times New Roman" w:hAnsi="Times New Roman" w:cs="Times New Roman"/>
          <w:bCs/>
          <w:sz w:val="24"/>
          <w:szCs w:val="24"/>
        </w:rPr>
        <w:t>,</w:t>
      </w:r>
      <w:r w:rsidRPr="00902B5A">
        <w:rPr>
          <w:rFonts w:ascii="Times New Roman" w:hAnsi="Times New Roman" w:cs="Times New Roman"/>
          <w:bCs/>
          <w:sz w:val="24"/>
          <w:szCs w:val="24"/>
        </w:rPr>
        <w:t>0013</w:t>
      </w:r>
      <w:r w:rsidRPr="00902B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2B5A">
        <w:rPr>
          <w:rFonts w:ascii="Times New Roman" w:hAnsi="Times New Roman" w:cs="Times New Roman"/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902B5A" w:rsidRPr="00634C53" w:rsidRDefault="00902B5A" w:rsidP="00902B5A">
      <w:pPr>
        <w:spacing w:after="0" w:line="240" w:lineRule="auto"/>
        <w:jc w:val="both"/>
      </w:pPr>
      <w:r w:rsidRPr="00902B5A">
        <w:rPr>
          <w:rFonts w:ascii="Times New Roman" w:hAnsi="Times New Roman" w:cs="Times New Roman"/>
          <w:sz w:val="24"/>
          <w:szCs w:val="24"/>
        </w:rPr>
        <w:t>«Воздержался» - нет голосов.</w:t>
      </w:r>
    </w:p>
    <w:p w:rsidR="008874B8" w:rsidRDefault="008874B8" w:rsidP="00902B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D2A" w:rsidRPr="003653DE" w:rsidRDefault="00360D2A" w:rsidP="00360D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 4. </w:t>
      </w:r>
      <w:r w:rsidRPr="003653DE">
        <w:rPr>
          <w:rFonts w:ascii="Times New Roman" w:hAnsi="Times New Roman" w:cs="Times New Roman"/>
          <w:sz w:val="24"/>
          <w:szCs w:val="24"/>
        </w:rPr>
        <w:t>О выплате (объявлении) дивидендов по акциям каждой категории (типа), сроках и форме выплаты дивидендов по результатам деятельности за 2021 год. Установление даты, на которую определяются лица, имеющие право на получение дивидендов.</w:t>
      </w:r>
    </w:p>
    <w:p w:rsidR="00360D2A" w:rsidRPr="00360D2A" w:rsidRDefault="00360D2A" w:rsidP="00360D2A">
      <w:pPr>
        <w:spacing w:after="0" w:line="240" w:lineRule="auto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360D2A">
        <w:rPr>
          <w:rFonts w:ascii="Times New Roman" w:hAnsi="Times New Roman" w:cs="Times New Roman"/>
          <w:sz w:val="24"/>
          <w:szCs w:val="24"/>
        </w:rPr>
        <w:t>Итоги голосования:</w:t>
      </w:r>
    </w:p>
    <w:p w:rsidR="00D77F0C" w:rsidRPr="00D77F0C" w:rsidRDefault="00360D2A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F">
        <w:rPr>
          <w:rFonts w:ascii="Times New Roman" w:hAnsi="Times New Roman" w:cs="Times New Roman"/>
        </w:rPr>
        <w:t xml:space="preserve">      </w:t>
      </w:r>
      <w:r w:rsidR="00D77F0C" w:rsidRPr="00D77F0C">
        <w:rPr>
          <w:rFonts w:ascii="Times New Roman" w:hAnsi="Times New Roman" w:cs="Times New Roman"/>
          <w:sz w:val="24"/>
          <w:szCs w:val="24"/>
        </w:rPr>
        <w:t>Число голосов, которыми обладали лица, включенные в список лиц, имевших право на участие в общем собрании по данному вопросу повестки дня</w:t>
      </w:r>
      <w:r w:rsidR="002F54FC">
        <w:rPr>
          <w:rFonts w:ascii="Times New Roman" w:hAnsi="Times New Roman" w:cs="Times New Roman"/>
          <w:sz w:val="24"/>
          <w:szCs w:val="24"/>
        </w:rPr>
        <w:t>, -</w:t>
      </w:r>
      <w:r w:rsidR="00D77F0C" w:rsidRPr="00D77F0C">
        <w:rPr>
          <w:rFonts w:ascii="Times New Roman" w:hAnsi="Times New Roman" w:cs="Times New Roman"/>
          <w:sz w:val="24"/>
          <w:szCs w:val="24"/>
        </w:rPr>
        <w:t xml:space="preserve"> 40 000 000.</w:t>
      </w:r>
    </w:p>
    <w:p w:rsidR="00D77F0C" w:rsidRPr="00D77F0C" w:rsidRDefault="00D77F0C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>Число голосов, приходившихся на голосующие акции общества по каждому вопросу повестки дня общего собрания, определенное с учетом положений п. 4.24 Положения Банка России от 16.11.2018 N 660-П "Об общих собраниях акционеров"</w:t>
      </w:r>
      <w:r w:rsidR="002F54FC">
        <w:rPr>
          <w:rFonts w:ascii="Times New Roman" w:hAnsi="Times New Roman" w:cs="Times New Roman"/>
          <w:sz w:val="24"/>
          <w:szCs w:val="24"/>
        </w:rPr>
        <w:t>, -</w:t>
      </w:r>
      <w:r w:rsidRPr="00D77F0C">
        <w:rPr>
          <w:rFonts w:ascii="Times New Roman" w:hAnsi="Times New Roman" w:cs="Times New Roman"/>
          <w:sz w:val="24"/>
          <w:szCs w:val="24"/>
        </w:rPr>
        <w:t xml:space="preserve"> 40 000 000 (100%). В собрании приняли участие 23 акционера. Число голосов, которыми обладали лица, принявшие участие в общем собрании по данному вопросу 39 843 096 (99</w:t>
      </w:r>
      <w:r w:rsidR="00A30481">
        <w:rPr>
          <w:rFonts w:ascii="Times New Roman" w:hAnsi="Times New Roman" w:cs="Times New Roman"/>
          <w:sz w:val="24"/>
          <w:szCs w:val="24"/>
        </w:rPr>
        <w:t>,</w:t>
      </w:r>
      <w:r w:rsidRPr="00D77F0C">
        <w:rPr>
          <w:rFonts w:ascii="Times New Roman" w:hAnsi="Times New Roman" w:cs="Times New Roman"/>
          <w:sz w:val="24"/>
          <w:szCs w:val="24"/>
        </w:rPr>
        <w:t>6077%). В соответствии со ст. 58 Федерального закона "Об акционерных обществах" кворум по данному вопросу имеется.</w:t>
      </w:r>
      <w:r w:rsidRPr="00D77F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F0C">
        <w:rPr>
          <w:rFonts w:ascii="Times New Roman" w:hAnsi="Times New Roman" w:cs="Times New Roman"/>
          <w:sz w:val="24"/>
          <w:szCs w:val="24"/>
        </w:rPr>
        <w:t>В голосовании по данному вопросу участвовали 23 бюллетен</w:t>
      </w:r>
      <w:r w:rsidR="002F54FC">
        <w:rPr>
          <w:rFonts w:ascii="Times New Roman" w:hAnsi="Times New Roman" w:cs="Times New Roman"/>
          <w:sz w:val="24"/>
          <w:szCs w:val="24"/>
        </w:rPr>
        <w:t>я</w:t>
      </w:r>
      <w:r w:rsidRPr="00D77F0C">
        <w:rPr>
          <w:rFonts w:ascii="Times New Roman" w:hAnsi="Times New Roman" w:cs="Times New Roman"/>
          <w:sz w:val="24"/>
          <w:szCs w:val="24"/>
        </w:rPr>
        <w:t xml:space="preserve"> акционеров с совокупным количеством голосов 39 843 096. Из них признано не действительными 0 бюллетеней.</w:t>
      </w:r>
    </w:p>
    <w:p w:rsidR="00D77F0C" w:rsidRPr="00D77F0C" w:rsidRDefault="00D77F0C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 xml:space="preserve">«За» - 39 842 591  голосов, что составляет </w:t>
      </w:r>
      <w:r w:rsidRPr="00D77F0C">
        <w:rPr>
          <w:rFonts w:ascii="Times New Roman" w:hAnsi="Times New Roman" w:cs="Times New Roman"/>
          <w:bCs/>
          <w:sz w:val="24"/>
          <w:szCs w:val="24"/>
        </w:rPr>
        <w:t>99</w:t>
      </w:r>
      <w:r w:rsidR="00A30481">
        <w:rPr>
          <w:rFonts w:ascii="Times New Roman" w:hAnsi="Times New Roman" w:cs="Times New Roman"/>
          <w:bCs/>
          <w:sz w:val="24"/>
          <w:szCs w:val="24"/>
        </w:rPr>
        <w:t>,</w:t>
      </w:r>
      <w:r w:rsidRPr="00D77F0C">
        <w:rPr>
          <w:rFonts w:ascii="Times New Roman" w:hAnsi="Times New Roman" w:cs="Times New Roman"/>
          <w:bCs/>
          <w:sz w:val="24"/>
          <w:szCs w:val="24"/>
        </w:rPr>
        <w:t>9987</w:t>
      </w:r>
      <w:r w:rsidRPr="00D77F0C">
        <w:rPr>
          <w:rFonts w:ascii="Times New Roman" w:hAnsi="Times New Roman" w:cs="Times New Roman"/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D77F0C" w:rsidRPr="00D77F0C" w:rsidRDefault="00D77F0C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 xml:space="preserve">«Против» - 505  голосов, что составляет </w:t>
      </w:r>
      <w:r w:rsidRPr="00D77F0C">
        <w:rPr>
          <w:rFonts w:ascii="Times New Roman" w:hAnsi="Times New Roman" w:cs="Times New Roman"/>
          <w:bCs/>
          <w:sz w:val="24"/>
          <w:szCs w:val="24"/>
        </w:rPr>
        <w:t>0</w:t>
      </w:r>
      <w:r w:rsidR="00A30481">
        <w:rPr>
          <w:rFonts w:ascii="Times New Roman" w:hAnsi="Times New Roman" w:cs="Times New Roman"/>
          <w:bCs/>
          <w:sz w:val="24"/>
          <w:szCs w:val="24"/>
        </w:rPr>
        <w:t>,</w:t>
      </w:r>
      <w:r w:rsidRPr="00D77F0C">
        <w:rPr>
          <w:rFonts w:ascii="Times New Roman" w:hAnsi="Times New Roman" w:cs="Times New Roman"/>
          <w:bCs/>
          <w:sz w:val="24"/>
          <w:szCs w:val="24"/>
        </w:rPr>
        <w:t>0013</w:t>
      </w:r>
      <w:r w:rsidRPr="00D77F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7F0C">
        <w:rPr>
          <w:rFonts w:ascii="Times New Roman" w:hAnsi="Times New Roman" w:cs="Times New Roman"/>
          <w:sz w:val="24"/>
          <w:szCs w:val="24"/>
        </w:rPr>
        <w:t>% от общего числа голосов, учитываемых при принятии решения по данному вопросу.</w:t>
      </w:r>
    </w:p>
    <w:p w:rsidR="00D77F0C" w:rsidRPr="00D77F0C" w:rsidRDefault="00D77F0C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>«Воздержался» - нет голосов.</w:t>
      </w:r>
    </w:p>
    <w:p w:rsidR="00360D2A" w:rsidRDefault="00360D2A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D9000A" w:rsidRDefault="00D9000A" w:rsidP="00887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00A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3653DE">
        <w:rPr>
          <w:rFonts w:ascii="Times New Roman" w:hAnsi="Times New Roman" w:cs="Times New Roman"/>
          <w:sz w:val="24"/>
          <w:szCs w:val="24"/>
        </w:rPr>
        <w:t>5</w:t>
      </w:r>
      <w:r w:rsidRPr="00D9000A">
        <w:rPr>
          <w:rFonts w:ascii="Times New Roman" w:hAnsi="Times New Roman" w:cs="Times New Roman"/>
          <w:sz w:val="24"/>
          <w:szCs w:val="24"/>
        </w:rPr>
        <w:t>. Избрание Совета директоров ПАО «Донкомбанк».</w:t>
      </w:r>
    </w:p>
    <w:p w:rsidR="00324A7A" w:rsidRPr="00324A7A" w:rsidRDefault="00324A7A" w:rsidP="00324A7A">
      <w:pPr>
        <w:pStyle w:val="2"/>
        <w:tabs>
          <w:tab w:val="left" w:pos="400"/>
        </w:tabs>
        <w:jc w:val="both"/>
        <w:rPr>
          <w:b w:val="0"/>
        </w:rPr>
      </w:pPr>
      <w:r w:rsidRPr="00324A7A">
        <w:rPr>
          <w:b w:val="0"/>
        </w:rPr>
        <w:t xml:space="preserve">Информация по вопросу не раскрывается в соответствии с постановлением Правительства Российской Федерации от 12.03.2022 г. № 351 «Об особенностях раскрытия и предоставления в 2022 году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</w:t>
      </w:r>
    </w:p>
    <w:p w:rsidR="004D5EF6" w:rsidRPr="004D5EF6" w:rsidRDefault="004D5EF6" w:rsidP="00EA71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8874B8" w:rsidRDefault="003653DE" w:rsidP="00D9000A">
      <w:pPr>
        <w:pStyle w:val="2"/>
        <w:tabs>
          <w:tab w:val="left" w:pos="400"/>
        </w:tabs>
        <w:jc w:val="both"/>
        <w:rPr>
          <w:b w:val="0"/>
        </w:rPr>
      </w:pPr>
      <w:r>
        <w:rPr>
          <w:b w:val="0"/>
        </w:rPr>
        <w:t>Вопрос 6</w:t>
      </w:r>
      <w:r w:rsidR="00D9000A" w:rsidRPr="008874B8">
        <w:rPr>
          <w:b w:val="0"/>
        </w:rPr>
        <w:t>. Избрание ревизионной комиссии ПАО «Донкомбанк».</w:t>
      </w:r>
    </w:p>
    <w:p w:rsidR="00324A7A" w:rsidRPr="00324A7A" w:rsidRDefault="00324A7A" w:rsidP="00324A7A">
      <w:pPr>
        <w:pStyle w:val="2"/>
        <w:tabs>
          <w:tab w:val="left" w:pos="400"/>
        </w:tabs>
        <w:jc w:val="both"/>
        <w:rPr>
          <w:b w:val="0"/>
        </w:rPr>
      </w:pPr>
      <w:r w:rsidRPr="00324A7A">
        <w:rPr>
          <w:b w:val="0"/>
        </w:rPr>
        <w:t xml:space="preserve">Информация по вопросу не раскрывается в соответствии с постановлением Правительства Российской Федерации от 12.03.2022 г. № 351 «Об особенностях раскрытия и предоставления в 2022 году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</w:t>
      </w:r>
    </w:p>
    <w:p w:rsidR="004D5EF6" w:rsidRDefault="004D5EF6" w:rsidP="00C66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0A" w:rsidRPr="008874B8" w:rsidRDefault="00D9000A" w:rsidP="00887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4B8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360D2A">
        <w:rPr>
          <w:rFonts w:ascii="Times New Roman" w:hAnsi="Times New Roman" w:cs="Times New Roman"/>
          <w:sz w:val="24"/>
          <w:szCs w:val="24"/>
        </w:rPr>
        <w:t>7</w:t>
      </w:r>
      <w:r w:rsidRPr="008874B8">
        <w:rPr>
          <w:rFonts w:ascii="Times New Roman" w:hAnsi="Times New Roman" w:cs="Times New Roman"/>
          <w:sz w:val="24"/>
          <w:szCs w:val="24"/>
        </w:rPr>
        <w:t>. Утверждение аудитора ПАО «Донкомбанк».</w:t>
      </w:r>
    </w:p>
    <w:p w:rsidR="00324A7A" w:rsidRPr="00324A7A" w:rsidRDefault="00324A7A" w:rsidP="00324A7A">
      <w:pPr>
        <w:pStyle w:val="2"/>
        <w:tabs>
          <w:tab w:val="left" w:pos="400"/>
        </w:tabs>
        <w:jc w:val="both"/>
        <w:rPr>
          <w:b w:val="0"/>
        </w:rPr>
      </w:pPr>
      <w:r w:rsidRPr="00324A7A">
        <w:rPr>
          <w:b w:val="0"/>
        </w:rPr>
        <w:t xml:space="preserve">Информация по вопросу не раскрывается в соответствии с постановлением Правительства Российской Федерации от 12.03.2022 г. № 351 «Об особенностях раскрытия и предоставления в 2022 году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 и особенностях раскрытия инсайдерской информации в соответствии с требованиями Федерального закона «О противодействии </w:t>
      </w:r>
      <w:r w:rsidRPr="00324A7A">
        <w:rPr>
          <w:b w:val="0"/>
        </w:rPr>
        <w:lastRenderedPageBreak/>
        <w:t xml:space="preserve">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</w:t>
      </w:r>
    </w:p>
    <w:p w:rsidR="004D5EF6" w:rsidRDefault="004D5EF6" w:rsidP="00C661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000A" w:rsidRPr="006128CD" w:rsidRDefault="006128CD" w:rsidP="00D9000A">
      <w:pPr>
        <w:pStyle w:val="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ФОРМУЛИРОВКИ ПРИНЯТЫХ РЕШЕНИЙ:</w:t>
      </w:r>
    </w:p>
    <w:p w:rsidR="00D9000A" w:rsidRPr="00D77F0C" w:rsidRDefault="00D9000A" w:rsidP="00D77F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>Вопрос 1. Утвердить годовой отчет ПАО «Донкомбанк»  за 20</w:t>
      </w:r>
      <w:r w:rsidR="002035FD" w:rsidRPr="00D77F0C">
        <w:rPr>
          <w:rFonts w:ascii="Times New Roman" w:hAnsi="Times New Roman" w:cs="Times New Roman"/>
          <w:sz w:val="24"/>
          <w:szCs w:val="24"/>
        </w:rPr>
        <w:t>2</w:t>
      </w:r>
      <w:r w:rsidR="00360D2A" w:rsidRPr="00D77F0C">
        <w:rPr>
          <w:rFonts w:ascii="Times New Roman" w:hAnsi="Times New Roman" w:cs="Times New Roman"/>
          <w:sz w:val="24"/>
          <w:szCs w:val="24"/>
        </w:rPr>
        <w:t>1</w:t>
      </w:r>
      <w:r w:rsidRPr="00D77F0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9000A" w:rsidRPr="00D77F0C" w:rsidRDefault="00D9000A" w:rsidP="002F5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>Вопрос</w:t>
      </w:r>
      <w:r w:rsidR="002F54FC">
        <w:rPr>
          <w:rFonts w:ascii="Times New Roman" w:hAnsi="Times New Roman" w:cs="Times New Roman"/>
          <w:sz w:val="24"/>
          <w:szCs w:val="24"/>
        </w:rPr>
        <w:t xml:space="preserve"> </w:t>
      </w:r>
      <w:r w:rsidRPr="00D77F0C">
        <w:rPr>
          <w:rFonts w:ascii="Times New Roman" w:hAnsi="Times New Roman" w:cs="Times New Roman"/>
          <w:sz w:val="24"/>
          <w:szCs w:val="24"/>
        </w:rPr>
        <w:t>2.</w:t>
      </w:r>
      <w:r w:rsidR="002F54FC">
        <w:rPr>
          <w:rFonts w:ascii="Times New Roman" w:hAnsi="Times New Roman" w:cs="Times New Roman"/>
          <w:sz w:val="24"/>
          <w:szCs w:val="24"/>
        </w:rPr>
        <w:t xml:space="preserve"> </w:t>
      </w:r>
      <w:r w:rsidRPr="00D77F0C">
        <w:rPr>
          <w:rFonts w:ascii="Times New Roman" w:hAnsi="Times New Roman" w:cs="Times New Roman"/>
          <w:sz w:val="24"/>
          <w:szCs w:val="24"/>
        </w:rPr>
        <w:t>Утвердить годовую бухгалтерскую (финансовую) отчетность ПАО «Донкомбанк»  за 20</w:t>
      </w:r>
      <w:r w:rsidR="002035FD" w:rsidRPr="00D77F0C">
        <w:rPr>
          <w:rFonts w:ascii="Times New Roman" w:hAnsi="Times New Roman" w:cs="Times New Roman"/>
          <w:sz w:val="24"/>
          <w:szCs w:val="24"/>
        </w:rPr>
        <w:t>2</w:t>
      </w:r>
      <w:r w:rsidR="00360D2A" w:rsidRPr="00D77F0C">
        <w:rPr>
          <w:rFonts w:ascii="Times New Roman" w:hAnsi="Times New Roman" w:cs="Times New Roman"/>
          <w:sz w:val="24"/>
          <w:szCs w:val="24"/>
        </w:rPr>
        <w:t>1</w:t>
      </w:r>
      <w:r w:rsidRPr="00D77F0C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C47EA" w:rsidRPr="00D77F0C" w:rsidRDefault="00D9000A" w:rsidP="00D77F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 xml:space="preserve">Вопрос 3: </w:t>
      </w:r>
      <w:r w:rsidR="00DC47EA" w:rsidRPr="00D77F0C">
        <w:rPr>
          <w:rFonts w:ascii="Times New Roman" w:hAnsi="Times New Roman" w:cs="Times New Roman"/>
          <w:sz w:val="24"/>
          <w:szCs w:val="24"/>
        </w:rPr>
        <w:t xml:space="preserve">В связи с отсутствием прибыли по итогам отчетного 2021 года и получением убытка, прибыль не распределять. Признать убыток отчетного 2021 года </w:t>
      </w:r>
      <w:r w:rsidR="00DC47EA" w:rsidRPr="00D77F0C">
        <w:rPr>
          <w:rFonts w:ascii="Times New Roman" w:hAnsi="Times New Roman" w:cs="Times New Roman"/>
          <w:iCs/>
          <w:sz w:val="24"/>
          <w:szCs w:val="24"/>
        </w:rPr>
        <w:t>в сумме 42</w:t>
      </w:r>
      <w:r w:rsidR="00DC47EA" w:rsidRPr="00D77F0C">
        <w:rPr>
          <w:rFonts w:ascii="Times New Roman" w:hAnsi="Times New Roman" w:cs="Times New Roman"/>
          <w:sz w:val="24"/>
          <w:szCs w:val="24"/>
        </w:rPr>
        <w:t> 782 385 (Сорок два миллиона семьсот восемьдесят две тысячи триста восемьдесят пять) рублей 09 копеек</w:t>
      </w:r>
      <w:r w:rsidR="00DC47EA" w:rsidRPr="00D77F0C">
        <w:rPr>
          <w:rFonts w:ascii="Times New Roman" w:hAnsi="Times New Roman" w:cs="Times New Roman"/>
          <w:iCs/>
          <w:sz w:val="24"/>
          <w:szCs w:val="24"/>
        </w:rPr>
        <w:t>.</w:t>
      </w:r>
    </w:p>
    <w:p w:rsidR="00DC47EA" w:rsidRPr="00D77F0C" w:rsidRDefault="003653DE" w:rsidP="00D77F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F0C">
        <w:rPr>
          <w:rFonts w:ascii="Times New Roman" w:hAnsi="Times New Roman" w:cs="Times New Roman"/>
          <w:sz w:val="24"/>
          <w:szCs w:val="24"/>
        </w:rPr>
        <w:t>Вопрос 4.</w:t>
      </w:r>
      <w:r w:rsidR="00DC47EA" w:rsidRPr="00D77F0C">
        <w:rPr>
          <w:rFonts w:ascii="Times New Roman" w:hAnsi="Times New Roman" w:cs="Times New Roman"/>
          <w:sz w:val="24"/>
          <w:szCs w:val="24"/>
        </w:rPr>
        <w:t xml:space="preserve"> В связи с отсутствием прибыли по итогам отчетного 2021 года и получением убытка дивиденды по акциям ПАО «Донкомбанк» за 2021 год не выплачивать.</w:t>
      </w:r>
    </w:p>
    <w:p w:rsidR="00324A7A" w:rsidRPr="00324A7A" w:rsidRDefault="003653DE" w:rsidP="00324A7A">
      <w:pPr>
        <w:pStyle w:val="2"/>
        <w:tabs>
          <w:tab w:val="left" w:pos="400"/>
        </w:tabs>
        <w:jc w:val="both"/>
        <w:rPr>
          <w:b w:val="0"/>
        </w:rPr>
      </w:pPr>
      <w:r w:rsidRPr="00324A7A">
        <w:rPr>
          <w:b w:val="0"/>
        </w:rPr>
        <w:t>Вопрос 5</w:t>
      </w:r>
      <w:r w:rsidR="00D9000A" w:rsidRPr="00324A7A">
        <w:rPr>
          <w:b w:val="0"/>
        </w:rPr>
        <w:t xml:space="preserve">. </w:t>
      </w:r>
      <w:r w:rsidR="00324A7A" w:rsidRPr="00324A7A">
        <w:rPr>
          <w:b w:val="0"/>
        </w:rPr>
        <w:t xml:space="preserve">Информация по вопросу не раскрывается в соответствии с постановлением Правительства Российской Федерации от 12.03.2022 г. № 351 «Об особенностях раскрытия и предоставления в 2022 году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</w:t>
      </w:r>
    </w:p>
    <w:p w:rsidR="00324A7A" w:rsidRPr="00324A7A" w:rsidRDefault="00324A7A" w:rsidP="00324A7A">
      <w:pPr>
        <w:pStyle w:val="2"/>
        <w:tabs>
          <w:tab w:val="left" w:pos="400"/>
        </w:tabs>
        <w:jc w:val="both"/>
        <w:rPr>
          <w:b w:val="0"/>
        </w:rPr>
      </w:pPr>
      <w:r w:rsidRPr="00324A7A">
        <w:rPr>
          <w:b w:val="0"/>
        </w:rPr>
        <w:t xml:space="preserve">Вопрос </w:t>
      </w:r>
      <w:r>
        <w:rPr>
          <w:b w:val="0"/>
          <w:lang w:val="en-US"/>
        </w:rPr>
        <w:t>6</w:t>
      </w:r>
      <w:r w:rsidRPr="00324A7A">
        <w:rPr>
          <w:b w:val="0"/>
        </w:rPr>
        <w:t xml:space="preserve">. Информация по вопросу не раскрывается в соответствии с постановлением Правительства Российской Федерации от 12.03.2022 г. № 351 «Об особенностях раскрытия и предоставления в 2022 году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</w:t>
      </w:r>
    </w:p>
    <w:p w:rsidR="00324A7A" w:rsidRPr="00324A7A" w:rsidRDefault="00324A7A" w:rsidP="00324A7A">
      <w:pPr>
        <w:pStyle w:val="2"/>
        <w:tabs>
          <w:tab w:val="left" w:pos="400"/>
        </w:tabs>
        <w:jc w:val="both"/>
        <w:rPr>
          <w:b w:val="0"/>
        </w:rPr>
      </w:pPr>
      <w:r w:rsidRPr="00324A7A">
        <w:rPr>
          <w:b w:val="0"/>
        </w:rPr>
        <w:t xml:space="preserve">Вопрос </w:t>
      </w:r>
      <w:r>
        <w:rPr>
          <w:b w:val="0"/>
          <w:lang w:val="en-US"/>
        </w:rPr>
        <w:t>7</w:t>
      </w:r>
      <w:r w:rsidRPr="00324A7A">
        <w:rPr>
          <w:b w:val="0"/>
        </w:rPr>
        <w:t xml:space="preserve">. Информация по вопросу не раскрывается в соответствии с постановлением Правительства Российской Федерации от 12.03.2022 г. № 351 «Об особенностях раскрытия и предоставления в 2022 году информации, подлежащей раскрытию и предоставлению в соответствии с требованиями Федерального закона «Об акционерных обществах» и Федерального закона «О рынке ценных бумаг» и особенностях раскрытия инсайдерской информации в соответствии с требованиями Федерального закона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 </w:t>
      </w:r>
    </w:p>
    <w:p w:rsidR="004D5EF6" w:rsidRPr="004D5EF6" w:rsidRDefault="004D5EF6" w:rsidP="004D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F6">
        <w:rPr>
          <w:rFonts w:ascii="Times New Roman" w:hAnsi="Times New Roman" w:cs="Times New Roman"/>
          <w:sz w:val="24"/>
          <w:szCs w:val="24"/>
        </w:rPr>
        <w:t>Функции счетной комиссии на годовом Общем собрании акционеров выполняло   общество с ограниченной ответственностью «Южно-Региональный регистратор», являющееся держателем реестра акционеров ПАО «Донкомбанк». Место нахождения реестродержателя: г. Ростов-на-Дону, ул. Менжинского, 2Н.</w:t>
      </w:r>
    </w:p>
    <w:p w:rsidR="004D5EF6" w:rsidRPr="004D5EF6" w:rsidRDefault="004D5EF6" w:rsidP="004D5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F6">
        <w:rPr>
          <w:rFonts w:ascii="Times New Roman" w:hAnsi="Times New Roman" w:cs="Times New Roman"/>
          <w:sz w:val="24"/>
          <w:szCs w:val="24"/>
        </w:rPr>
        <w:t xml:space="preserve">Уполномоченное лицо регистратора, подтвердившее принятие решений общим собранием и состав принявших в собрании лиц: </w:t>
      </w:r>
      <w:r w:rsidR="002F54FC">
        <w:rPr>
          <w:rFonts w:ascii="Times New Roman" w:hAnsi="Times New Roman" w:cs="Times New Roman"/>
          <w:sz w:val="24"/>
          <w:szCs w:val="24"/>
        </w:rPr>
        <w:t>Шпеник Роман Дмитриевич</w:t>
      </w:r>
      <w:r w:rsidRPr="00C6618B">
        <w:rPr>
          <w:rFonts w:ascii="Times New Roman" w:hAnsi="Times New Roman" w:cs="Times New Roman"/>
          <w:sz w:val="24"/>
          <w:szCs w:val="24"/>
        </w:rPr>
        <w:t>.</w:t>
      </w:r>
    </w:p>
    <w:p w:rsidR="008874B8" w:rsidRDefault="008874B8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24CB" w:rsidRDefault="00F14D03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                       </w:t>
      </w:r>
      <w:r w:rsidR="0097164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877A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D5EF6">
        <w:rPr>
          <w:rFonts w:ascii="Times New Roman" w:hAnsi="Times New Roman" w:cs="Times New Roman"/>
          <w:sz w:val="24"/>
          <w:szCs w:val="24"/>
        </w:rPr>
        <w:t xml:space="preserve">   </w:t>
      </w:r>
      <w:r w:rsidR="00E877A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91023">
        <w:rPr>
          <w:rFonts w:ascii="Times New Roman" w:hAnsi="Times New Roman" w:cs="Times New Roman"/>
          <w:sz w:val="24"/>
          <w:szCs w:val="24"/>
        </w:rPr>
        <w:t>В</w:t>
      </w:r>
      <w:r w:rsidR="00E877A8">
        <w:rPr>
          <w:rFonts w:ascii="Times New Roman" w:hAnsi="Times New Roman" w:cs="Times New Roman"/>
          <w:sz w:val="24"/>
          <w:szCs w:val="24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023">
        <w:rPr>
          <w:rFonts w:ascii="Times New Roman" w:hAnsi="Times New Roman" w:cs="Times New Roman"/>
          <w:sz w:val="24"/>
          <w:szCs w:val="24"/>
        </w:rPr>
        <w:t>Осколков</w:t>
      </w:r>
    </w:p>
    <w:p w:rsidR="009A7367" w:rsidRPr="00A2625B" w:rsidRDefault="00F14D03" w:rsidP="009241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  <w:r>
        <w:rPr>
          <w:rFonts w:ascii="Times New Roman" w:hAnsi="Times New Roman" w:cs="Times New Roman"/>
          <w:sz w:val="24"/>
          <w:szCs w:val="24"/>
        </w:rPr>
        <w:t xml:space="preserve">Секретарь собрания                             </w:t>
      </w:r>
      <w:r w:rsidR="0097164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877A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D5EF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Е.В. Титова</w:t>
      </w:r>
    </w:p>
    <w:sectPr w:rsidR="009A7367" w:rsidRPr="00A2625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72B" w:rsidRDefault="00B2572B" w:rsidP="005F70B1">
      <w:pPr>
        <w:spacing w:after="0" w:line="240" w:lineRule="auto"/>
      </w:pPr>
      <w:r>
        <w:separator/>
      </w:r>
    </w:p>
  </w:endnote>
  <w:endnote w:type="continuationSeparator" w:id="0">
    <w:p w:rsidR="00B2572B" w:rsidRDefault="00B2572B" w:rsidP="005F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9602853"/>
      <w:docPartObj>
        <w:docPartGallery w:val="Page Numbers (Bottom of Page)"/>
        <w:docPartUnique/>
      </w:docPartObj>
    </w:sdtPr>
    <w:sdtEndPr/>
    <w:sdtContent>
      <w:p w:rsidR="00BB1364" w:rsidRDefault="00BB136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A7A">
          <w:rPr>
            <w:noProof/>
          </w:rPr>
          <w:t>1</w:t>
        </w:r>
        <w:r>
          <w:fldChar w:fldCharType="end"/>
        </w:r>
      </w:p>
    </w:sdtContent>
  </w:sdt>
  <w:p w:rsidR="00BB1364" w:rsidRDefault="00BB13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72B" w:rsidRDefault="00B2572B" w:rsidP="005F70B1">
      <w:pPr>
        <w:spacing w:after="0" w:line="240" w:lineRule="auto"/>
      </w:pPr>
      <w:r>
        <w:separator/>
      </w:r>
    </w:p>
  </w:footnote>
  <w:footnote w:type="continuationSeparator" w:id="0">
    <w:p w:rsidR="00B2572B" w:rsidRDefault="00B2572B" w:rsidP="005F7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2A7E7D94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19190825"/>
    <w:multiLevelType w:val="hybridMultilevel"/>
    <w:tmpl w:val="0D18CED2"/>
    <w:lvl w:ilvl="0" w:tplc="C6B0F91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3AA6E02"/>
    <w:multiLevelType w:val="hybridMultilevel"/>
    <w:tmpl w:val="0D18CED2"/>
    <w:lvl w:ilvl="0" w:tplc="C6B0F91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8D6E4B"/>
    <w:multiLevelType w:val="hybridMultilevel"/>
    <w:tmpl w:val="0D18CED2"/>
    <w:lvl w:ilvl="0" w:tplc="C6B0F91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25B"/>
    <w:rsid w:val="0006143A"/>
    <w:rsid w:val="00091023"/>
    <w:rsid w:val="000C2ADF"/>
    <w:rsid w:val="001441CE"/>
    <w:rsid w:val="001C3C06"/>
    <w:rsid w:val="002035FD"/>
    <w:rsid w:val="00221974"/>
    <w:rsid w:val="0025407A"/>
    <w:rsid w:val="002B7B0B"/>
    <w:rsid w:val="002F37BC"/>
    <w:rsid w:val="002F54FC"/>
    <w:rsid w:val="00324A7A"/>
    <w:rsid w:val="00360D2A"/>
    <w:rsid w:val="003653DE"/>
    <w:rsid w:val="0037065D"/>
    <w:rsid w:val="00377647"/>
    <w:rsid w:val="003B6E4C"/>
    <w:rsid w:val="003B7C64"/>
    <w:rsid w:val="004447F4"/>
    <w:rsid w:val="0044604B"/>
    <w:rsid w:val="004530C8"/>
    <w:rsid w:val="0048328D"/>
    <w:rsid w:val="004D5EF6"/>
    <w:rsid w:val="004F5CF6"/>
    <w:rsid w:val="005B7E63"/>
    <w:rsid w:val="005E0667"/>
    <w:rsid w:val="005F70B1"/>
    <w:rsid w:val="006128CD"/>
    <w:rsid w:val="00623FEF"/>
    <w:rsid w:val="0065219C"/>
    <w:rsid w:val="00674BFF"/>
    <w:rsid w:val="00693EE5"/>
    <w:rsid w:val="00694902"/>
    <w:rsid w:val="006B41D5"/>
    <w:rsid w:val="00707463"/>
    <w:rsid w:val="00763D77"/>
    <w:rsid w:val="00773AB4"/>
    <w:rsid w:val="007C4386"/>
    <w:rsid w:val="007F593D"/>
    <w:rsid w:val="008253E4"/>
    <w:rsid w:val="0084321A"/>
    <w:rsid w:val="008874B8"/>
    <w:rsid w:val="008D7C24"/>
    <w:rsid w:val="008E3A29"/>
    <w:rsid w:val="008E7036"/>
    <w:rsid w:val="00902B5A"/>
    <w:rsid w:val="009241E8"/>
    <w:rsid w:val="00926454"/>
    <w:rsid w:val="00934539"/>
    <w:rsid w:val="009624EC"/>
    <w:rsid w:val="0097164E"/>
    <w:rsid w:val="009A7367"/>
    <w:rsid w:val="009E29E6"/>
    <w:rsid w:val="00A2625B"/>
    <w:rsid w:val="00A30481"/>
    <w:rsid w:val="00A84D35"/>
    <w:rsid w:val="00AD4C3C"/>
    <w:rsid w:val="00B2572B"/>
    <w:rsid w:val="00B34E4F"/>
    <w:rsid w:val="00B524CB"/>
    <w:rsid w:val="00B62D04"/>
    <w:rsid w:val="00BB1364"/>
    <w:rsid w:val="00BC2BD0"/>
    <w:rsid w:val="00C45D83"/>
    <w:rsid w:val="00C66183"/>
    <w:rsid w:val="00C6618B"/>
    <w:rsid w:val="00C744F9"/>
    <w:rsid w:val="00CA3DF2"/>
    <w:rsid w:val="00D05570"/>
    <w:rsid w:val="00D57B6B"/>
    <w:rsid w:val="00D77F0C"/>
    <w:rsid w:val="00D9000A"/>
    <w:rsid w:val="00DC47EA"/>
    <w:rsid w:val="00DE7D08"/>
    <w:rsid w:val="00DF6282"/>
    <w:rsid w:val="00E0547B"/>
    <w:rsid w:val="00E75081"/>
    <w:rsid w:val="00E877A8"/>
    <w:rsid w:val="00EA7113"/>
    <w:rsid w:val="00F14D03"/>
    <w:rsid w:val="00F16D1E"/>
    <w:rsid w:val="00F57AEE"/>
    <w:rsid w:val="00F61D91"/>
    <w:rsid w:val="00F67F33"/>
    <w:rsid w:val="00FA1019"/>
    <w:rsid w:val="00FC0D79"/>
    <w:rsid w:val="00FE03DF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3794C-D1A3-4AC3-860C-772B0B3AB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183"/>
  </w:style>
  <w:style w:type="paragraph" w:styleId="1">
    <w:name w:val="heading 1"/>
    <w:basedOn w:val="a"/>
    <w:next w:val="a"/>
    <w:link w:val="10"/>
    <w:qFormat/>
    <w:rsid w:val="00C66183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18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A84D35"/>
    <w:pPr>
      <w:ind w:left="720"/>
      <w:contextualSpacing/>
    </w:pPr>
  </w:style>
  <w:style w:type="paragraph" w:styleId="2">
    <w:name w:val="Body Text 2"/>
    <w:basedOn w:val="a"/>
    <w:link w:val="20"/>
    <w:rsid w:val="00FF40B7"/>
    <w:pPr>
      <w:tabs>
        <w:tab w:val="left" w:pos="700"/>
      </w:tabs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FF40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"/>
    <w:rsid w:val="00926454"/>
    <w:pPr>
      <w:suppressAutoHyphens/>
      <w:spacing w:after="0" w:line="240" w:lineRule="auto"/>
      <w:ind w:left="2552" w:hanging="1701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92645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">
    <w:name w:val="Основной текст с отступом 22"/>
    <w:basedOn w:val="a"/>
    <w:rsid w:val="0092645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Body Text"/>
    <w:basedOn w:val="a"/>
    <w:link w:val="a5"/>
    <w:uiPriority w:val="99"/>
    <w:semiHidden/>
    <w:unhideWhenUsed/>
    <w:rsid w:val="00D57B6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57B6B"/>
  </w:style>
  <w:style w:type="character" w:customStyle="1" w:styleId="WW8Num10z0">
    <w:name w:val="WW8Num10z0"/>
    <w:rsid w:val="001C3C06"/>
    <w:rPr>
      <w:rFonts w:ascii="Symbol" w:hAnsi="Symbol" w:cs="Times New Roman"/>
      <w:i/>
    </w:rPr>
  </w:style>
  <w:style w:type="character" w:customStyle="1" w:styleId="WW-Absatz-Standardschriftart11">
    <w:name w:val="WW-Absatz-Standardschriftart11"/>
    <w:rsid w:val="001C3C06"/>
  </w:style>
  <w:style w:type="paragraph" w:styleId="a6">
    <w:name w:val="Balloon Text"/>
    <w:basedOn w:val="a"/>
    <w:link w:val="a7"/>
    <w:uiPriority w:val="99"/>
    <w:semiHidden/>
    <w:unhideWhenUsed/>
    <w:rsid w:val="0048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28D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D9000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9000A"/>
    <w:rPr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F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70B1"/>
  </w:style>
  <w:style w:type="paragraph" w:styleId="aa">
    <w:name w:val="footer"/>
    <w:basedOn w:val="a"/>
    <w:link w:val="ab"/>
    <w:uiPriority w:val="99"/>
    <w:unhideWhenUsed/>
    <w:rsid w:val="005F7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70B1"/>
  </w:style>
  <w:style w:type="paragraph" w:styleId="ac">
    <w:name w:val="No Spacing"/>
    <w:uiPriority w:val="99"/>
    <w:qFormat/>
    <w:rsid w:val="00902B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BAED5-161A-4FB2-9BCC-B0E38CDB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4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Донкомбанк</Company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В.А.</dc:creator>
  <cp:keywords/>
  <dc:description/>
  <cp:lastModifiedBy>Титова Елена Викторовна</cp:lastModifiedBy>
  <cp:revision>33</cp:revision>
  <cp:lastPrinted>2022-06-16T14:17:00Z</cp:lastPrinted>
  <dcterms:created xsi:type="dcterms:W3CDTF">2015-05-27T10:47:00Z</dcterms:created>
  <dcterms:modified xsi:type="dcterms:W3CDTF">2022-06-17T12:08:00Z</dcterms:modified>
</cp:coreProperties>
</file>